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00" w:rsidRPr="00472F00" w:rsidRDefault="00E65337" w:rsidP="00CF30DB">
      <w:pPr>
        <w:spacing w:beforeLines="50" w:before="156" w:line="300" w:lineRule="auto"/>
        <w:jc w:val="center"/>
        <w:rPr>
          <w:rFonts w:ascii="Times New Roman" w:eastAsia="仿宋" w:hAnsi="Times New Roman" w:cs="Times New Roman"/>
          <w:b/>
          <w:bCs/>
          <w:sz w:val="32"/>
        </w:rPr>
      </w:pPr>
      <w:r w:rsidRPr="00472F00">
        <w:rPr>
          <w:rFonts w:ascii="Times New Roman" w:eastAsia="仿宋" w:hAnsi="Times New Roman" w:cs="Times New Roman"/>
          <w:b/>
          <w:bCs/>
          <w:sz w:val="32"/>
        </w:rPr>
        <w:t>山东省多相流体反应与分离工程重点实验室</w:t>
      </w:r>
    </w:p>
    <w:p w:rsidR="00353A41" w:rsidRPr="00472F00" w:rsidRDefault="00E65337" w:rsidP="00CF30DB">
      <w:pPr>
        <w:spacing w:beforeLines="50" w:before="156" w:line="300" w:lineRule="auto"/>
        <w:jc w:val="center"/>
        <w:rPr>
          <w:rFonts w:ascii="Times New Roman" w:eastAsia="仿宋" w:hAnsi="Times New Roman" w:cs="Times New Roman"/>
          <w:b/>
          <w:bCs/>
          <w:sz w:val="32"/>
        </w:rPr>
      </w:pPr>
      <w:r w:rsidRPr="00472F00">
        <w:rPr>
          <w:rFonts w:ascii="Times New Roman" w:eastAsia="仿宋" w:hAnsi="Times New Roman" w:cs="Times New Roman"/>
          <w:b/>
          <w:bCs/>
          <w:sz w:val="32"/>
        </w:rPr>
        <w:t>2019</w:t>
      </w:r>
      <w:r w:rsidRPr="00472F00">
        <w:rPr>
          <w:rFonts w:ascii="Times New Roman" w:eastAsia="仿宋" w:hAnsi="Times New Roman" w:cs="Times New Roman"/>
          <w:b/>
          <w:bCs/>
          <w:sz w:val="32"/>
        </w:rPr>
        <w:t>年度开放课题的</w:t>
      </w:r>
      <w:r w:rsidR="00C1784F" w:rsidRPr="00472F00">
        <w:rPr>
          <w:rFonts w:ascii="Times New Roman" w:eastAsia="仿宋" w:hAnsi="Times New Roman" w:cs="Times New Roman"/>
          <w:b/>
          <w:bCs/>
          <w:sz w:val="32"/>
        </w:rPr>
        <w:t>申报</w:t>
      </w:r>
      <w:r w:rsidRPr="00472F00">
        <w:rPr>
          <w:rFonts w:ascii="Times New Roman" w:eastAsia="仿宋" w:hAnsi="Times New Roman" w:cs="Times New Roman"/>
          <w:b/>
          <w:bCs/>
          <w:sz w:val="32"/>
        </w:rPr>
        <w:t>通知</w:t>
      </w:r>
    </w:p>
    <w:p w:rsidR="005C7D66" w:rsidRPr="000826EA" w:rsidRDefault="005C7D66" w:rsidP="005C7D66">
      <w:pPr>
        <w:widowControl/>
        <w:spacing w:line="400" w:lineRule="atLeast"/>
        <w:ind w:firstLine="645"/>
        <w:textAlignment w:val="baseline"/>
        <w:rPr>
          <w:rFonts w:ascii="微软雅黑" w:eastAsia="微软雅黑" w:hAnsi="微软雅黑" w:cs="宋体"/>
          <w:color w:val="000000"/>
          <w:kern w:val="0"/>
          <w:sz w:val="24"/>
        </w:rPr>
      </w:pPr>
      <w:r w:rsidRPr="000826EA">
        <w:rPr>
          <w:rFonts w:ascii="仿宋" w:eastAsia="仿宋" w:hAnsi="仿宋" w:cs="宋体" w:hint="eastAsia"/>
          <w:color w:val="333333"/>
          <w:kern w:val="0"/>
          <w:sz w:val="24"/>
        </w:rPr>
        <w:t>山东省多相流体反应与分离工程重点实验室开放课题依托青岛科技大学化工学院，融合我校化工及相关特色优势学科方向设立。</w:t>
      </w:r>
      <w:r w:rsidR="00C04178">
        <w:rPr>
          <w:rFonts w:ascii="仿宋" w:eastAsia="仿宋" w:hAnsi="仿宋" w:cs="宋体" w:hint="eastAsia"/>
          <w:color w:val="333333"/>
          <w:kern w:val="0"/>
          <w:sz w:val="24"/>
        </w:rPr>
        <w:t>主要</w:t>
      </w:r>
      <w:r w:rsidRPr="000826EA">
        <w:rPr>
          <w:rFonts w:ascii="仿宋" w:eastAsia="仿宋" w:hAnsi="仿宋" w:cs="宋体" w:hint="eastAsia"/>
          <w:color w:val="333333"/>
          <w:kern w:val="0"/>
          <w:sz w:val="24"/>
        </w:rPr>
        <w:t>致力于化工行业的绿色化发展，积极改造高污染、高耗能、高耗水的化工生产工艺，提升传统行业竞争力。在化工学科与其他学科高度交叉渗透的背景下，实验室以山东省新旧动能转换重大工程的实施为契机，聚焦“多相体系”化工学科前沿，积极对接新旧动能转换重大工程需求。目前，实验室的主要研究方向有：（1）多相流体的流动与分离；（2）多相绿色催化反应；（3）多相流过程强化及智能化；（4）化工废弃物分离与资源化。</w:t>
      </w:r>
    </w:p>
    <w:p w:rsidR="005C7D66" w:rsidRPr="000826EA" w:rsidRDefault="005C7D66" w:rsidP="005C7D66">
      <w:pPr>
        <w:widowControl/>
        <w:spacing w:line="400" w:lineRule="atLeast"/>
        <w:ind w:firstLine="645"/>
        <w:jc w:val="left"/>
        <w:textAlignment w:val="baseline"/>
        <w:rPr>
          <w:rFonts w:ascii="微软雅黑" w:eastAsia="微软雅黑" w:hAnsi="微软雅黑" w:cs="宋体"/>
          <w:color w:val="000000"/>
          <w:kern w:val="0"/>
          <w:sz w:val="24"/>
        </w:rPr>
      </w:pPr>
      <w:r w:rsidRPr="000826EA">
        <w:rPr>
          <w:rFonts w:ascii="仿宋" w:eastAsia="仿宋" w:hAnsi="仿宋" w:cs="宋体" w:hint="eastAsia"/>
          <w:color w:val="333333"/>
          <w:kern w:val="0"/>
          <w:sz w:val="24"/>
        </w:rPr>
        <w:t>为了充分发挥省级重点实验室的科研推动作用，提高我国在多相流体相关领域的研究水平，加强实验室与国内科研人员的学术交流，实验室拟于</w:t>
      </w:r>
      <w:r w:rsidRPr="000826EA">
        <w:rPr>
          <w:rFonts w:ascii="Times New Roman" w:eastAsia="微软雅黑" w:hAnsi="Times New Roman" w:cs="Times New Roman"/>
          <w:color w:val="333333"/>
          <w:kern w:val="0"/>
          <w:sz w:val="24"/>
        </w:rPr>
        <w:t>2019</w:t>
      </w:r>
      <w:r w:rsidRPr="000826EA">
        <w:rPr>
          <w:rFonts w:ascii="仿宋" w:eastAsia="仿宋" w:hAnsi="仿宋" w:cs="宋体" w:hint="eastAsia"/>
          <w:color w:val="333333"/>
          <w:kern w:val="0"/>
          <w:sz w:val="24"/>
        </w:rPr>
        <w:t>年</w:t>
      </w:r>
      <w:r w:rsidRPr="00CF30DB">
        <w:rPr>
          <w:rFonts w:ascii="Times New Roman" w:eastAsia="微软雅黑" w:hAnsi="Times New Roman" w:cs="Times New Roman"/>
          <w:kern w:val="0"/>
          <w:sz w:val="24"/>
        </w:rPr>
        <w:t>04</w:t>
      </w:r>
      <w:r w:rsidRPr="00CF30DB">
        <w:rPr>
          <w:rFonts w:ascii="仿宋" w:eastAsia="仿宋" w:hAnsi="仿宋" w:cs="宋体" w:hint="eastAsia"/>
          <w:kern w:val="0"/>
          <w:sz w:val="24"/>
        </w:rPr>
        <w:t>月</w:t>
      </w:r>
      <w:r w:rsidRPr="00CF30DB">
        <w:rPr>
          <w:rFonts w:ascii="Times New Roman" w:eastAsia="微软雅黑" w:hAnsi="Times New Roman" w:cs="Times New Roman"/>
          <w:kern w:val="0"/>
          <w:sz w:val="24"/>
        </w:rPr>
        <w:t>20</w:t>
      </w:r>
      <w:r w:rsidRPr="00CF30DB">
        <w:rPr>
          <w:rFonts w:ascii="仿宋" w:eastAsia="仿宋" w:hAnsi="仿宋" w:cs="宋体" w:hint="eastAsia"/>
          <w:kern w:val="0"/>
          <w:sz w:val="24"/>
        </w:rPr>
        <w:t>日开放</w:t>
      </w:r>
      <w:r w:rsidRPr="000826EA">
        <w:rPr>
          <w:rFonts w:ascii="Times New Roman" w:eastAsia="微软雅黑" w:hAnsi="Times New Roman" w:cs="Times New Roman"/>
          <w:color w:val="333333"/>
          <w:kern w:val="0"/>
          <w:sz w:val="24"/>
        </w:rPr>
        <w:t>2019</w:t>
      </w:r>
      <w:r w:rsidRPr="000826EA">
        <w:rPr>
          <w:rFonts w:ascii="仿宋" w:eastAsia="仿宋" w:hAnsi="仿宋" w:cs="宋体" w:hint="eastAsia"/>
          <w:color w:val="333333"/>
          <w:kern w:val="0"/>
          <w:sz w:val="24"/>
        </w:rPr>
        <w:t>年度开放课题的申请工作，支持围绕实验室主要研究方向展开的创新研究项目。现将有关事项通知如下：</w:t>
      </w:r>
    </w:p>
    <w:p w:rsidR="005C7D66" w:rsidRPr="000826EA" w:rsidRDefault="005C7D66" w:rsidP="005C7D66">
      <w:pPr>
        <w:widowControl/>
        <w:spacing w:line="400" w:lineRule="atLeast"/>
        <w:ind w:firstLine="645"/>
        <w:jc w:val="left"/>
        <w:textAlignment w:val="baseline"/>
        <w:rPr>
          <w:rFonts w:ascii="微软雅黑" w:eastAsia="微软雅黑" w:hAnsi="微软雅黑" w:cs="宋体"/>
          <w:color w:val="000000"/>
          <w:kern w:val="0"/>
          <w:sz w:val="24"/>
        </w:rPr>
      </w:pPr>
      <w:r w:rsidRPr="000826EA">
        <w:rPr>
          <w:rFonts w:ascii="仿宋" w:eastAsia="仿宋" w:hAnsi="仿宋" w:cs="宋体" w:hint="eastAsia"/>
          <w:b/>
          <w:bCs/>
          <w:color w:val="333333"/>
          <w:kern w:val="0"/>
          <w:sz w:val="24"/>
        </w:rPr>
        <w:t>一、资助对象的基本条件</w:t>
      </w:r>
    </w:p>
    <w:p w:rsidR="005C7D66" w:rsidRPr="000826EA" w:rsidRDefault="00BA70AB" w:rsidP="00BA70AB">
      <w:pPr>
        <w:widowControl/>
        <w:spacing w:line="400" w:lineRule="atLeast"/>
        <w:ind w:firstLine="645"/>
        <w:jc w:val="left"/>
        <w:textAlignment w:val="baseline"/>
        <w:rPr>
          <w:rFonts w:ascii="仿宋" w:eastAsia="仿宋" w:hAnsi="仿宋" w:cs="宋体"/>
          <w:color w:val="333333"/>
          <w:kern w:val="0"/>
          <w:sz w:val="24"/>
        </w:rPr>
      </w:pPr>
      <w:r>
        <w:rPr>
          <w:rFonts w:ascii="仿宋" w:eastAsia="仿宋" w:hAnsi="仿宋" w:cs="宋体" w:hint="eastAsia"/>
          <w:color w:val="333333"/>
          <w:kern w:val="0"/>
          <w:sz w:val="24"/>
        </w:rPr>
        <w:t>(1)</w:t>
      </w:r>
      <w:r w:rsidR="005C7D66" w:rsidRPr="000826EA">
        <w:rPr>
          <w:rFonts w:ascii="仿宋" w:eastAsia="仿宋" w:hAnsi="仿宋" w:cs="宋体" w:hint="eastAsia"/>
          <w:color w:val="333333"/>
          <w:kern w:val="0"/>
          <w:sz w:val="24"/>
        </w:rPr>
        <w:t>申请人应为国内高校、科研院所从事多相流领域相关研究工作的科研人员。鼓励希望在实验室主要研究方向开展研究工作的交叉学科科研人员申报。</w:t>
      </w:r>
    </w:p>
    <w:p w:rsidR="005C7D66" w:rsidRPr="000826EA" w:rsidRDefault="00BA70AB" w:rsidP="00BA70AB">
      <w:pPr>
        <w:widowControl/>
        <w:spacing w:line="400" w:lineRule="atLeast"/>
        <w:ind w:firstLine="645"/>
        <w:jc w:val="left"/>
        <w:textAlignment w:val="baseline"/>
        <w:rPr>
          <w:rFonts w:ascii="仿宋" w:eastAsia="仿宋" w:hAnsi="仿宋" w:cs="宋体"/>
          <w:color w:val="333333"/>
          <w:kern w:val="0"/>
          <w:sz w:val="24"/>
        </w:rPr>
      </w:pPr>
      <w:r>
        <w:rPr>
          <w:rFonts w:ascii="仿宋" w:eastAsia="仿宋" w:hAnsi="仿宋" w:cs="宋体" w:hint="eastAsia"/>
          <w:color w:val="333333"/>
          <w:kern w:val="0"/>
          <w:sz w:val="24"/>
        </w:rPr>
        <w:t>(2)</w:t>
      </w:r>
      <w:r w:rsidR="005C7D66" w:rsidRPr="000826EA">
        <w:rPr>
          <w:rFonts w:ascii="仿宋" w:eastAsia="仿宋" w:hAnsi="仿宋" w:cs="宋体" w:hint="eastAsia"/>
          <w:color w:val="333333"/>
          <w:kern w:val="0"/>
          <w:sz w:val="24"/>
        </w:rPr>
        <w:t>申请人应具备博士学位或副高及以上技术职称。</w:t>
      </w:r>
    </w:p>
    <w:p w:rsidR="005C7D66" w:rsidRPr="000826EA" w:rsidRDefault="00CF30DB" w:rsidP="005C7D66">
      <w:pPr>
        <w:widowControl/>
        <w:spacing w:line="400" w:lineRule="atLeast"/>
        <w:ind w:firstLine="645"/>
        <w:jc w:val="left"/>
        <w:textAlignment w:val="baseline"/>
        <w:rPr>
          <w:rFonts w:ascii="仿宋" w:eastAsia="仿宋" w:hAnsi="仿宋" w:cs="宋体"/>
          <w:color w:val="333333"/>
          <w:kern w:val="0"/>
          <w:sz w:val="24"/>
        </w:rPr>
      </w:pPr>
      <w:r>
        <w:rPr>
          <w:rFonts w:ascii="仿宋" w:eastAsia="仿宋" w:hAnsi="仿宋" w:cs="宋体" w:hint="eastAsia"/>
          <w:color w:val="333333"/>
          <w:kern w:val="0"/>
          <w:sz w:val="24"/>
        </w:rPr>
        <w:t>(3)</w:t>
      </w:r>
      <w:r w:rsidR="005C7D66" w:rsidRPr="000826EA">
        <w:rPr>
          <w:rFonts w:ascii="仿宋" w:eastAsia="仿宋" w:hAnsi="仿宋" w:cs="宋体" w:hint="eastAsia"/>
          <w:color w:val="333333"/>
          <w:kern w:val="0"/>
          <w:sz w:val="24"/>
        </w:rPr>
        <w:t>申请人须具有良好的相关研究基础。</w:t>
      </w:r>
    </w:p>
    <w:p w:rsidR="005C7D66" w:rsidRPr="000826EA" w:rsidRDefault="00CF30DB" w:rsidP="005C7D66">
      <w:pPr>
        <w:widowControl/>
        <w:spacing w:line="400" w:lineRule="atLeast"/>
        <w:ind w:firstLine="645"/>
        <w:jc w:val="left"/>
        <w:textAlignment w:val="baseline"/>
        <w:rPr>
          <w:rFonts w:ascii="微软雅黑" w:eastAsia="微软雅黑" w:hAnsi="微软雅黑" w:cs="宋体"/>
          <w:color w:val="000000"/>
          <w:kern w:val="0"/>
          <w:sz w:val="24"/>
        </w:rPr>
      </w:pPr>
      <w:r>
        <w:rPr>
          <w:rFonts w:ascii="仿宋" w:eastAsia="仿宋" w:hAnsi="仿宋" w:cs="宋体" w:hint="eastAsia"/>
          <w:color w:val="333333"/>
          <w:kern w:val="0"/>
          <w:sz w:val="24"/>
        </w:rPr>
        <w:t>(4)</w:t>
      </w:r>
      <w:r w:rsidR="005C7D66" w:rsidRPr="000826EA">
        <w:rPr>
          <w:rFonts w:ascii="仿宋" w:eastAsia="仿宋" w:hAnsi="仿宋" w:cs="宋体" w:hint="eastAsia"/>
          <w:color w:val="333333"/>
          <w:kern w:val="0"/>
          <w:sz w:val="24"/>
        </w:rPr>
        <w:t>申请人不能是本实验室研究人员，优先支持与本实验室科研人员具有良好合作基础的申请。</w:t>
      </w:r>
    </w:p>
    <w:p w:rsidR="005C7D66" w:rsidRPr="000826EA" w:rsidRDefault="005C7D66" w:rsidP="005C7D66">
      <w:pPr>
        <w:widowControl/>
        <w:spacing w:line="400" w:lineRule="atLeast"/>
        <w:ind w:firstLine="555"/>
        <w:jc w:val="left"/>
        <w:textAlignment w:val="baseline"/>
        <w:rPr>
          <w:rFonts w:ascii="微软雅黑" w:eastAsia="微软雅黑" w:hAnsi="微软雅黑" w:cs="宋体"/>
          <w:color w:val="000000"/>
          <w:kern w:val="0"/>
          <w:sz w:val="24"/>
        </w:rPr>
      </w:pPr>
      <w:r w:rsidRPr="000826EA">
        <w:rPr>
          <w:rFonts w:ascii="仿宋" w:eastAsia="仿宋" w:hAnsi="仿宋" w:cs="宋体" w:hint="eastAsia"/>
          <w:b/>
          <w:bCs/>
          <w:color w:val="000000"/>
          <w:kern w:val="0"/>
          <w:sz w:val="24"/>
        </w:rPr>
        <w:t>二、资助年限及资助范围：</w:t>
      </w:r>
    </w:p>
    <w:p w:rsidR="005C7D66" w:rsidRPr="00CF30DB" w:rsidRDefault="005C7D66" w:rsidP="005C7D66">
      <w:pPr>
        <w:widowControl/>
        <w:spacing w:line="400" w:lineRule="atLeast"/>
        <w:ind w:firstLine="645"/>
        <w:jc w:val="left"/>
        <w:textAlignment w:val="baseline"/>
        <w:rPr>
          <w:rFonts w:ascii="微软雅黑" w:eastAsia="微软雅黑" w:hAnsi="微软雅黑" w:cs="宋体"/>
          <w:kern w:val="0"/>
          <w:sz w:val="24"/>
        </w:rPr>
      </w:pPr>
      <w:r w:rsidRPr="000826EA">
        <w:rPr>
          <w:rFonts w:ascii="仿宋" w:eastAsia="仿宋" w:hAnsi="仿宋" w:cs="宋体" w:hint="eastAsia"/>
          <w:color w:val="333333"/>
          <w:kern w:val="0"/>
          <w:sz w:val="24"/>
        </w:rPr>
        <w:t>开放课题的研究时间从</w:t>
      </w:r>
      <w:r w:rsidRPr="00CF30DB">
        <w:rPr>
          <w:rFonts w:ascii="Times New Roman" w:eastAsia="微软雅黑" w:hAnsi="Times New Roman" w:cs="Times New Roman"/>
          <w:kern w:val="0"/>
          <w:sz w:val="24"/>
        </w:rPr>
        <w:t>2019</w:t>
      </w:r>
      <w:r w:rsidRPr="00CF30DB">
        <w:rPr>
          <w:rFonts w:ascii="仿宋" w:eastAsia="仿宋" w:hAnsi="仿宋" w:cs="宋体" w:hint="eastAsia"/>
          <w:kern w:val="0"/>
          <w:sz w:val="24"/>
        </w:rPr>
        <w:t>年</w:t>
      </w:r>
      <w:r w:rsidRPr="00CF30DB">
        <w:rPr>
          <w:rFonts w:ascii="Times New Roman" w:eastAsia="微软雅黑" w:hAnsi="Times New Roman" w:cs="Times New Roman"/>
          <w:kern w:val="0"/>
          <w:sz w:val="24"/>
        </w:rPr>
        <w:t>0</w:t>
      </w:r>
      <w:r w:rsidR="00CF30DB" w:rsidRPr="00CF30DB">
        <w:rPr>
          <w:rFonts w:ascii="Times New Roman" w:eastAsia="微软雅黑" w:hAnsi="Times New Roman" w:cs="Times New Roman" w:hint="eastAsia"/>
          <w:kern w:val="0"/>
          <w:sz w:val="24"/>
        </w:rPr>
        <w:t>6</w:t>
      </w:r>
      <w:r w:rsidRPr="00CF30DB">
        <w:rPr>
          <w:rFonts w:ascii="仿宋" w:eastAsia="仿宋" w:hAnsi="仿宋" w:cs="宋体" w:hint="eastAsia"/>
          <w:kern w:val="0"/>
          <w:sz w:val="24"/>
        </w:rPr>
        <w:t>月</w:t>
      </w:r>
      <w:r w:rsidRPr="00CF30DB">
        <w:rPr>
          <w:rFonts w:ascii="Times New Roman" w:eastAsia="微软雅黑" w:hAnsi="Times New Roman" w:cs="Times New Roman"/>
          <w:kern w:val="0"/>
          <w:sz w:val="24"/>
        </w:rPr>
        <w:t>01</w:t>
      </w:r>
      <w:r w:rsidRPr="00CF30DB">
        <w:rPr>
          <w:rFonts w:ascii="仿宋" w:eastAsia="仿宋" w:hAnsi="仿宋" w:cs="宋体" w:hint="eastAsia"/>
          <w:kern w:val="0"/>
          <w:sz w:val="24"/>
        </w:rPr>
        <w:t>日起，资助年限一般为</w:t>
      </w:r>
      <w:r w:rsidRPr="00CF30DB">
        <w:rPr>
          <w:rFonts w:ascii="Times New Roman" w:eastAsia="微软雅黑" w:hAnsi="Times New Roman" w:cs="Times New Roman"/>
          <w:kern w:val="0"/>
          <w:sz w:val="24"/>
        </w:rPr>
        <w:t>2-3</w:t>
      </w:r>
      <w:r w:rsidRPr="00CF30DB">
        <w:rPr>
          <w:rFonts w:ascii="仿宋" w:eastAsia="仿宋" w:hAnsi="仿宋" w:cs="宋体" w:hint="eastAsia"/>
          <w:kern w:val="0"/>
          <w:sz w:val="24"/>
        </w:rPr>
        <w:t>年，资助额度为</w:t>
      </w:r>
      <w:r w:rsidRPr="00CF30DB">
        <w:rPr>
          <w:rFonts w:ascii="Times New Roman" w:eastAsia="微软雅黑" w:hAnsi="Times New Roman" w:cs="Times New Roman"/>
          <w:kern w:val="0"/>
          <w:sz w:val="24"/>
        </w:rPr>
        <w:t>2-4</w:t>
      </w:r>
      <w:r w:rsidRPr="00CF30DB">
        <w:rPr>
          <w:rFonts w:ascii="仿宋" w:eastAsia="仿宋" w:hAnsi="仿宋" w:cs="宋体" w:hint="eastAsia"/>
          <w:kern w:val="0"/>
          <w:sz w:val="24"/>
        </w:rPr>
        <w:t>万元。</w:t>
      </w:r>
    </w:p>
    <w:p w:rsidR="005C7D66" w:rsidRPr="000826EA" w:rsidRDefault="005C7D66" w:rsidP="005C7D66">
      <w:pPr>
        <w:widowControl/>
        <w:spacing w:line="400" w:lineRule="atLeast"/>
        <w:ind w:firstLine="645"/>
        <w:jc w:val="left"/>
        <w:textAlignment w:val="baseline"/>
        <w:rPr>
          <w:rFonts w:ascii="微软雅黑" w:eastAsia="微软雅黑" w:hAnsi="微软雅黑" w:cs="宋体"/>
          <w:color w:val="000000"/>
          <w:kern w:val="0"/>
          <w:sz w:val="24"/>
        </w:rPr>
      </w:pPr>
      <w:r w:rsidRPr="000826EA">
        <w:rPr>
          <w:rFonts w:ascii="仿宋" w:eastAsia="仿宋" w:hAnsi="仿宋" w:cs="宋体" w:hint="eastAsia"/>
          <w:b/>
          <w:bCs/>
          <w:color w:val="333333"/>
          <w:kern w:val="0"/>
          <w:sz w:val="24"/>
        </w:rPr>
        <w:t>三、资助方向：</w:t>
      </w:r>
    </w:p>
    <w:p w:rsidR="005C7D66" w:rsidRPr="000826EA" w:rsidRDefault="005C7D66" w:rsidP="005C7D66">
      <w:pPr>
        <w:widowControl/>
        <w:spacing w:line="400" w:lineRule="atLeast"/>
        <w:ind w:firstLine="645"/>
        <w:jc w:val="left"/>
        <w:textAlignment w:val="baseline"/>
        <w:rPr>
          <w:rFonts w:ascii="微软雅黑" w:eastAsia="微软雅黑" w:hAnsi="微软雅黑" w:cs="宋体"/>
          <w:color w:val="000000"/>
          <w:kern w:val="0"/>
          <w:sz w:val="24"/>
        </w:rPr>
      </w:pPr>
      <w:r w:rsidRPr="000826EA">
        <w:rPr>
          <w:rFonts w:ascii="仿宋" w:eastAsia="仿宋" w:hAnsi="仿宋" w:cs="宋体" w:hint="eastAsia"/>
          <w:color w:val="333333"/>
          <w:kern w:val="0"/>
          <w:sz w:val="24"/>
        </w:rPr>
        <w:t>课题设置需围绕实验室的主要研究方向和核心科学问题：</w:t>
      </w:r>
      <w:r w:rsidR="00CF30DB">
        <w:rPr>
          <w:rFonts w:ascii="仿宋" w:eastAsia="仿宋" w:hAnsi="仿宋" w:cs="宋体" w:hint="eastAsia"/>
          <w:color w:val="333333"/>
          <w:kern w:val="0"/>
          <w:sz w:val="24"/>
        </w:rPr>
        <w:t>(1)</w:t>
      </w:r>
      <w:r w:rsidRPr="000826EA">
        <w:rPr>
          <w:rFonts w:ascii="仿宋" w:eastAsia="仿宋" w:hAnsi="仿宋" w:cs="宋体" w:hint="eastAsia"/>
          <w:color w:val="333333"/>
          <w:kern w:val="0"/>
          <w:sz w:val="24"/>
        </w:rPr>
        <w:t>多相流体的流动与分离；</w:t>
      </w:r>
      <w:r w:rsidR="00CF30DB">
        <w:rPr>
          <w:rFonts w:ascii="仿宋" w:eastAsia="仿宋" w:hAnsi="仿宋" w:cs="宋体" w:hint="eastAsia"/>
          <w:color w:val="333333"/>
          <w:kern w:val="0"/>
          <w:sz w:val="24"/>
        </w:rPr>
        <w:t>(2)</w:t>
      </w:r>
      <w:r w:rsidRPr="000826EA">
        <w:rPr>
          <w:rFonts w:ascii="仿宋" w:eastAsia="仿宋" w:hAnsi="仿宋" w:cs="宋体" w:hint="eastAsia"/>
          <w:color w:val="333333"/>
          <w:kern w:val="0"/>
          <w:sz w:val="24"/>
        </w:rPr>
        <w:t>多相绿色催化反应；</w:t>
      </w:r>
      <w:r w:rsidR="00CF30DB">
        <w:rPr>
          <w:rFonts w:ascii="仿宋" w:eastAsia="仿宋" w:hAnsi="仿宋" w:cs="宋体" w:hint="eastAsia"/>
          <w:color w:val="333333"/>
          <w:kern w:val="0"/>
          <w:sz w:val="24"/>
        </w:rPr>
        <w:t>(3)</w:t>
      </w:r>
      <w:r w:rsidRPr="000826EA">
        <w:rPr>
          <w:rFonts w:ascii="仿宋" w:eastAsia="仿宋" w:hAnsi="仿宋" w:cs="宋体" w:hint="eastAsia"/>
          <w:color w:val="333333"/>
          <w:kern w:val="0"/>
          <w:sz w:val="24"/>
        </w:rPr>
        <w:t>多相流过程强化及智能化；</w:t>
      </w:r>
      <w:r w:rsidR="00CF30DB">
        <w:rPr>
          <w:rFonts w:ascii="仿宋" w:eastAsia="仿宋" w:hAnsi="仿宋" w:cs="宋体" w:hint="eastAsia"/>
          <w:color w:val="333333"/>
          <w:kern w:val="0"/>
          <w:sz w:val="24"/>
        </w:rPr>
        <w:t>(4)</w:t>
      </w:r>
      <w:r w:rsidRPr="000826EA">
        <w:rPr>
          <w:rFonts w:ascii="仿宋" w:eastAsia="仿宋" w:hAnsi="仿宋" w:cs="宋体" w:hint="eastAsia"/>
          <w:color w:val="333333"/>
          <w:kern w:val="0"/>
          <w:sz w:val="24"/>
        </w:rPr>
        <w:t>化工废弃物分离与资源化。并与山东省新旧动能转换重大工程的实施需求相结合。</w:t>
      </w:r>
    </w:p>
    <w:p w:rsidR="005C7D66" w:rsidRPr="000826EA" w:rsidRDefault="005C7D66" w:rsidP="005C7D66">
      <w:pPr>
        <w:widowControl/>
        <w:spacing w:line="400" w:lineRule="atLeast"/>
        <w:ind w:firstLine="645"/>
        <w:jc w:val="left"/>
        <w:textAlignment w:val="baseline"/>
        <w:rPr>
          <w:rFonts w:ascii="微软雅黑" w:eastAsia="微软雅黑" w:hAnsi="微软雅黑" w:cs="宋体"/>
          <w:color w:val="000000"/>
          <w:kern w:val="0"/>
          <w:sz w:val="24"/>
        </w:rPr>
      </w:pPr>
      <w:r w:rsidRPr="000826EA">
        <w:rPr>
          <w:rFonts w:ascii="仿宋" w:eastAsia="仿宋" w:hAnsi="仿宋" w:cs="宋体" w:hint="eastAsia"/>
          <w:b/>
          <w:bCs/>
          <w:color w:val="333333"/>
          <w:kern w:val="0"/>
          <w:sz w:val="24"/>
        </w:rPr>
        <w:t>四、申请受理：</w:t>
      </w:r>
    </w:p>
    <w:p w:rsidR="00CF30DB" w:rsidRDefault="005C7D66" w:rsidP="005C7D66">
      <w:pPr>
        <w:widowControl/>
        <w:spacing w:line="400" w:lineRule="atLeast"/>
        <w:ind w:firstLine="555"/>
        <w:jc w:val="left"/>
        <w:textAlignment w:val="baseline"/>
        <w:rPr>
          <w:rFonts w:ascii="仿宋" w:eastAsia="仿宋" w:hAnsi="仿宋" w:cs="宋体"/>
          <w:color w:val="000000"/>
          <w:kern w:val="0"/>
          <w:sz w:val="24"/>
        </w:rPr>
      </w:pPr>
      <w:r w:rsidRPr="000826EA">
        <w:rPr>
          <w:rFonts w:ascii="仿宋" w:eastAsia="仿宋" w:hAnsi="仿宋" w:cs="宋体" w:hint="eastAsia"/>
          <w:color w:val="000000"/>
          <w:kern w:val="0"/>
          <w:sz w:val="24"/>
        </w:rPr>
        <w:t>申请人需</w:t>
      </w:r>
      <w:r w:rsidRPr="000826EA">
        <w:rPr>
          <w:rFonts w:ascii="Times New Roman" w:eastAsia="微软雅黑" w:hAnsi="Times New Roman" w:cs="Times New Roman"/>
          <w:color w:val="000000"/>
          <w:kern w:val="0"/>
          <w:sz w:val="24"/>
        </w:rPr>
        <w:t>2019</w:t>
      </w:r>
      <w:r w:rsidRPr="000826EA">
        <w:rPr>
          <w:rFonts w:ascii="仿宋" w:eastAsia="仿宋" w:hAnsi="仿宋" w:cs="宋体" w:hint="eastAsia"/>
          <w:color w:val="000000"/>
          <w:kern w:val="0"/>
          <w:sz w:val="24"/>
        </w:rPr>
        <w:t>年</w:t>
      </w:r>
      <w:r w:rsidRPr="00CF30DB">
        <w:rPr>
          <w:rFonts w:ascii="Times New Roman" w:eastAsia="微软雅黑" w:hAnsi="Times New Roman" w:cs="Times New Roman"/>
          <w:kern w:val="0"/>
          <w:sz w:val="24"/>
        </w:rPr>
        <w:t>0</w:t>
      </w:r>
      <w:r w:rsidR="00CF30DB" w:rsidRPr="00CF30DB">
        <w:rPr>
          <w:rFonts w:ascii="Times New Roman" w:eastAsia="微软雅黑" w:hAnsi="Times New Roman" w:cs="Times New Roman" w:hint="eastAsia"/>
          <w:kern w:val="0"/>
          <w:sz w:val="24"/>
        </w:rPr>
        <w:t>5</w:t>
      </w:r>
      <w:r w:rsidRPr="00CF30DB">
        <w:rPr>
          <w:rFonts w:ascii="仿宋" w:eastAsia="仿宋" w:hAnsi="仿宋" w:cs="宋体" w:hint="eastAsia"/>
          <w:kern w:val="0"/>
          <w:sz w:val="24"/>
        </w:rPr>
        <w:t>月</w:t>
      </w:r>
      <w:r w:rsidR="00CF30DB" w:rsidRPr="00CF30DB">
        <w:rPr>
          <w:rFonts w:ascii="Times New Roman" w:eastAsia="微软雅黑" w:hAnsi="Times New Roman" w:cs="Times New Roman" w:hint="eastAsia"/>
          <w:kern w:val="0"/>
          <w:sz w:val="24"/>
        </w:rPr>
        <w:t>15</w:t>
      </w:r>
      <w:r w:rsidRPr="00CF30DB">
        <w:rPr>
          <w:rFonts w:ascii="仿宋" w:eastAsia="仿宋" w:hAnsi="仿宋" w:cs="宋体" w:hint="eastAsia"/>
          <w:kern w:val="0"/>
          <w:sz w:val="24"/>
        </w:rPr>
        <w:t>日</w:t>
      </w:r>
      <w:r w:rsidRPr="000826EA">
        <w:rPr>
          <w:rFonts w:ascii="仿宋" w:eastAsia="仿宋" w:hAnsi="仿宋" w:cs="宋体" w:hint="eastAsia"/>
          <w:color w:val="000000"/>
          <w:kern w:val="0"/>
          <w:sz w:val="24"/>
        </w:rPr>
        <w:t>前提交开放课题申请相关材料：</w:t>
      </w:r>
    </w:p>
    <w:p w:rsidR="005C7D66" w:rsidRPr="000826EA" w:rsidRDefault="00CF30DB" w:rsidP="005C7D66">
      <w:pPr>
        <w:widowControl/>
        <w:spacing w:line="400" w:lineRule="atLeast"/>
        <w:ind w:firstLine="555"/>
        <w:jc w:val="left"/>
        <w:textAlignment w:val="baseline"/>
        <w:rPr>
          <w:rFonts w:ascii="微软雅黑" w:eastAsia="微软雅黑" w:hAnsi="微软雅黑" w:cs="宋体"/>
          <w:color w:val="000000"/>
          <w:kern w:val="0"/>
          <w:sz w:val="24"/>
        </w:rPr>
      </w:pPr>
      <w:r>
        <w:rPr>
          <w:rFonts w:ascii="仿宋" w:eastAsia="仿宋" w:hAnsi="仿宋" w:cs="宋体" w:hint="eastAsia"/>
          <w:color w:val="333333"/>
          <w:kern w:val="0"/>
          <w:sz w:val="24"/>
        </w:rPr>
        <w:t>(1)</w:t>
      </w:r>
      <w:r w:rsidR="005C7D66" w:rsidRPr="000826EA">
        <w:rPr>
          <w:rFonts w:ascii="仿宋" w:eastAsia="仿宋" w:hAnsi="仿宋" w:cs="宋体" w:hint="eastAsia"/>
          <w:color w:val="000000"/>
          <w:kern w:val="0"/>
          <w:sz w:val="24"/>
        </w:rPr>
        <w:t>《山东省多相流体反应与分离工程重点实验室开放课题申请表》（附件</w:t>
      </w:r>
      <w:r w:rsidR="00690641">
        <w:rPr>
          <w:rFonts w:ascii="仿宋" w:eastAsia="仿宋" w:hAnsi="仿宋" w:cs="宋体" w:hint="eastAsia"/>
          <w:color w:val="000000"/>
          <w:kern w:val="0"/>
          <w:sz w:val="24"/>
        </w:rPr>
        <w:t>1</w:t>
      </w:r>
      <w:r w:rsidR="005C7D66" w:rsidRPr="000826EA">
        <w:rPr>
          <w:rFonts w:ascii="仿宋" w:eastAsia="仿宋" w:hAnsi="仿宋" w:cs="宋体" w:hint="eastAsia"/>
          <w:color w:val="000000"/>
          <w:kern w:val="0"/>
          <w:sz w:val="24"/>
        </w:rPr>
        <w:t>，须有本人签字和所在单位公章）；</w:t>
      </w:r>
      <w:r>
        <w:rPr>
          <w:rFonts w:ascii="仿宋" w:eastAsia="仿宋" w:hAnsi="仿宋" w:cs="宋体" w:hint="eastAsia"/>
          <w:color w:val="333333"/>
          <w:kern w:val="0"/>
          <w:sz w:val="24"/>
        </w:rPr>
        <w:t>(2)</w:t>
      </w:r>
      <w:r w:rsidR="005C7D66" w:rsidRPr="000826EA">
        <w:rPr>
          <w:rFonts w:ascii="仿宋" w:eastAsia="仿宋" w:hAnsi="仿宋" w:cs="宋体" w:hint="eastAsia"/>
          <w:color w:val="000000"/>
          <w:kern w:val="0"/>
          <w:sz w:val="24"/>
        </w:rPr>
        <w:t>申请人的身份证</w:t>
      </w:r>
      <w:r w:rsidR="00232216">
        <w:rPr>
          <w:rFonts w:ascii="仿宋" w:eastAsia="仿宋" w:hAnsi="仿宋" w:cs="宋体" w:hint="eastAsia"/>
          <w:color w:val="000000"/>
          <w:kern w:val="0"/>
          <w:sz w:val="24"/>
        </w:rPr>
        <w:t>、</w:t>
      </w:r>
      <w:r w:rsidR="005C7D66" w:rsidRPr="000826EA">
        <w:rPr>
          <w:rFonts w:ascii="仿宋" w:eastAsia="仿宋" w:hAnsi="仿宋" w:cs="宋体" w:hint="eastAsia"/>
          <w:color w:val="000000"/>
          <w:kern w:val="0"/>
          <w:sz w:val="24"/>
        </w:rPr>
        <w:t>最高学历及学位证复</w:t>
      </w:r>
      <w:r w:rsidR="005C7D66" w:rsidRPr="000826EA">
        <w:rPr>
          <w:rFonts w:ascii="仿宋" w:eastAsia="仿宋" w:hAnsi="仿宋" w:cs="宋体" w:hint="eastAsia"/>
          <w:color w:val="000000"/>
          <w:kern w:val="0"/>
          <w:sz w:val="24"/>
        </w:rPr>
        <w:lastRenderedPageBreak/>
        <w:t>印件；</w:t>
      </w:r>
      <w:r>
        <w:rPr>
          <w:rFonts w:ascii="仿宋" w:eastAsia="仿宋" w:hAnsi="仿宋" w:cs="宋体" w:hint="eastAsia"/>
          <w:color w:val="333333"/>
          <w:kern w:val="0"/>
          <w:sz w:val="24"/>
        </w:rPr>
        <w:t>(3)</w:t>
      </w:r>
      <w:r w:rsidR="006D7A34">
        <w:rPr>
          <w:rFonts w:ascii="仿宋" w:eastAsia="仿宋" w:hAnsi="仿宋" w:cs="宋体" w:hint="eastAsia"/>
          <w:color w:val="000000"/>
          <w:kern w:val="0"/>
          <w:sz w:val="24"/>
        </w:rPr>
        <w:t>近五年</w:t>
      </w:r>
      <w:r w:rsidR="005C7D66" w:rsidRPr="000826EA">
        <w:rPr>
          <w:rFonts w:ascii="仿宋" w:eastAsia="仿宋" w:hAnsi="仿宋" w:cs="宋体" w:hint="eastAsia"/>
          <w:color w:val="000000"/>
          <w:kern w:val="0"/>
          <w:sz w:val="24"/>
        </w:rPr>
        <w:t>发表</w:t>
      </w:r>
      <w:r>
        <w:rPr>
          <w:rFonts w:ascii="仿宋" w:eastAsia="仿宋" w:hAnsi="仿宋" w:cs="宋体" w:hint="eastAsia"/>
          <w:color w:val="000000"/>
          <w:kern w:val="0"/>
          <w:sz w:val="24"/>
        </w:rPr>
        <w:t>的5篇代表性论文</w:t>
      </w:r>
      <w:r w:rsidR="005C7D66" w:rsidRPr="000826EA">
        <w:rPr>
          <w:rFonts w:ascii="仿宋" w:eastAsia="仿宋" w:hAnsi="仿宋" w:cs="宋体" w:hint="eastAsia"/>
          <w:color w:val="000000"/>
          <w:kern w:val="0"/>
          <w:sz w:val="24"/>
        </w:rPr>
        <w:t>全文；</w:t>
      </w:r>
      <w:r>
        <w:rPr>
          <w:rFonts w:ascii="仿宋" w:eastAsia="仿宋" w:hAnsi="仿宋" w:cs="宋体" w:hint="eastAsia"/>
          <w:color w:val="333333"/>
          <w:kern w:val="0"/>
          <w:sz w:val="24"/>
        </w:rPr>
        <w:t>(4)</w:t>
      </w:r>
      <w:r w:rsidR="005C7D66" w:rsidRPr="000826EA">
        <w:rPr>
          <w:rFonts w:ascii="仿宋" w:eastAsia="仿宋" w:hAnsi="仿宋" w:cs="宋体" w:hint="eastAsia"/>
          <w:color w:val="000000"/>
          <w:kern w:val="0"/>
          <w:sz w:val="24"/>
        </w:rPr>
        <w:t>博士学位以下申请人还需提供</w:t>
      </w:r>
      <w:r w:rsidR="005C7D66" w:rsidRPr="000826EA">
        <w:rPr>
          <w:rFonts w:ascii="Times New Roman" w:eastAsia="微软雅黑" w:hAnsi="Times New Roman" w:cs="Times New Roman"/>
          <w:color w:val="000000"/>
          <w:kern w:val="0"/>
          <w:sz w:val="24"/>
        </w:rPr>
        <w:t>2</w:t>
      </w:r>
      <w:r w:rsidR="005C7D66" w:rsidRPr="000826EA">
        <w:rPr>
          <w:rFonts w:ascii="仿宋" w:eastAsia="仿宋" w:hAnsi="仿宋" w:cs="宋体" w:hint="eastAsia"/>
          <w:color w:val="000000"/>
          <w:kern w:val="0"/>
          <w:sz w:val="24"/>
        </w:rPr>
        <w:t>名推荐人意见</w:t>
      </w:r>
      <w:r w:rsidR="006D7A34">
        <w:rPr>
          <w:rFonts w:ascii="仿宋" w:eastAsia="仿宋" w:hAnsi="仿宋" w:cs="宋体" w:hint="eastAsia"/>
          <w:color w:val="000000"/>
          <w:kern w:val="0"/>
          <w:sz w:val="24"/>
        </w:rPr>
        <w:t>（附件2）</w:t>
      </w:r>
      <w:r w:rsidR="005C7D66" w:rsidRPr="000826EA">
        <w:rPr>
          <w:rFonts w:ascii="仿宋" w:eastAsia="仿宋" w:hAnsi="仿宋" w:cs="宋体" w:hint="eastAsia"/>
          <w:color w:val="000000"/>
          <w:kern w:val="0"/>
          <w:sz w:val="24"/>
        </w:rPr>
        <w:t>，推荐人为具有正高级以上技术职称人员。</w:t>
      </w:r>
    </w:p>
    <w:p w:rsidR="005C7D66" w:rsidRPr="000826EA" w:rsidRDefault="005C7D66" w:rsidP="005C7D66">
      <w:pPr>
        <w:widowControl/>
        <w:spacing w:line="400" w:lineRule="atLeast"/>
        <w:ind w:firstLine="555"/>
        <w:jc w:val="left"/>
        <w:textAlignment w:val="baseline"/>
        <w:rPr>
          <w:rFonts w:ascii="微软雅黑" w:eastAsia="微软雅黑" w:hAnsi="微软雅黑" w:cs="宋体"/>
          <w:color w:val="000000"/>
          <w:kern w:val="0"/>
          <w:sz w:val="24"/>
        </w:rPr>
      </w:pPr>
      <w:r w:rsidRPr="000826EA">
        <w:rPr>
          <w:rFonts w:ascii="仿宋" w:eastAsia="仿宋" w:hAnsi="仿宋" w:cs="宋体" w:hint="eastAsia"/>
          <w:color w:val="000000"/>
          <w:kern w:val="0"/>
          <w:sz w:val="24"/>
        </w:rPr>
        <w:t>申请人将上述</w:t>
      </w:r>
      <w:bookmarkStart w:id="0" w:name="_GoBack"/>
      <w:bookmarkEnd w:id="0"/>
      <w:r w:rsidRPr="000826EA">
        <w:rPr>
          <w:rFonts w:ascii="仿宋" w:eastAsia="仿宋" w:hAnsi="仿宋" w:cs="宋体" w:hint="eastAsia"/>
          <w:color w:val="000000"/>
          <w:kern w:val="0"/>
          <w:sz w:val="24"/>
        </w:rPr>
        <w:t>申请材料送至青岛科技大学省重点实验室办公室，</w:t>
      </w:r>
      <w:r w:rsidRPr="00CF30DB">
        <w:rPr>
          <w:rFonts w:ascii="仿宋" w:eastAsia="仿宋" w:hAnsi="仿宋" w:cs="宋体" w:hint="eastAsia"/>
          <w:kern w:val="0"/>
          <w:sz w:val="24"/>
        </w:rPr>
        <w:t>同时将以上材料电子版发送至邮箱</w:t>
      </w:r>
      <w:hyperlink r:id="rId9" w:history="1">
        <w:r w:rsidRPr="00CF30DB">
          <w:rPr>
            <w:rFonts w:ascii="Times New Roman" w:eastAsia="微软雅黑" w:hAnsi="Times New Roman" w:cs="Times New Roman"/>
            <w:kern w:val="0"/>
            <w:sz w:val="24"/>
          </w:rPr>
          <w:t>:</w:t>
        </w:r>
      </w:hyperlink>
      <w:r w:rsidRPr="00CF30DB">
        <w:rPr>
          <w:rFonts w:ascii="Times New Roman" w:eastAsia="微软雅黑" w:hAnsi="Times New Roman" w:cs="Times New Roman"/>
          <w:kern w:val="0"/>
          <w:sz w:val="24"/>
        </w:rPr>
        <w:t>longtengchen01@163.com</w:t>
      </w:r>
      <w:r w:rsidRPr="00CF30DB">
        <w:rPr>
          <w:rFonts w:ascii="Times New Roman" w:eastAsia="微软雅黑" w:hAnsi="Times New Roman" w:cs="Times New Roman"/>
          <w:kern w:val="0"/>
          <w:sz w:val="24"/>
        </w:rPr>
        <w:t>。</w:t>
      </w:r>
      <w:r w:rsidRPr="000826EA">
        <w:rPr>
          <w:rFonts w:ascii="仿宋" w:eastAsia="仿宋" w:hAnsi="仿宋" w:cs="宋体" w:hint="eastAsia"/>
          <w:color w:val="000000"/>
          <w:kern w:val="0"/>
          <w:sz w:val="24"/>
        </w:rPr>
        <w:t>实验室将根据申请书择优进行资助。</w:t>
      </w:r>
    </w:p>
    <w:p w:rsidR="005C7D66" w:rsidRPr="000826EA" w:rsidRDefault="005C7D66" w:rsidP="005C7D66">
      <w:pPr>
        <w:widowControl/>
        <w:spacing w:line="400" w:lineRule="atLeast"/>
        <w:ind w:firstLine="555"/>
        <w:jc w:val="left"/>
        <w:textAlignment w:val="baseline"/>
        <w:rPr>
          <w:rFonts w:ascii="微软雅黑" w:eastAsia="微软雅黑" w:hAnsi="微软雅黑" w:cs="宋体"/>
          <w:color w:val="000000"/>
          <w:kern w:val="0"/>
          <w:sz w:val="24"/>
        </w:rPr>
      </w:pPr>
      <w:r w:rsidRPr="000826EA">
        <w:rPr>
          <w:rFonts w:ascii="仿宋" w:eastAsia="仿宋" w:hAnsi="仿宋" w:cs="宋体" w:hint="eastAsia"/>
          <w:color w:val="000000"/>
          <w:kern w:val="0"/>
          <w:sz w:val="24"/>
        </w:rPr>
        <w:t>五、注意事项</w:t>
      </w:r>
    </w:p>
    <w:p w:rsidR="005C7D66" w:rsidRPr="000826EA" w:rsidRDefault="00CF30DB" w:rsidP="005C7D66">
      <w:pPr>
        <w:widowControl/>
        <w:spacing w:line="400" w:lineRule="atLeast"/>
        <w:ind w:firstLine="555"/>
        <w:jc w:val="left"/>
        <w:textAlignment w:val="baseline"/>
        <w:rPr>
          <w:rFonts w:ascii="微软雅黑" w:eastAsia="微软雅黑" w:hAnsi="微软雅黑" w:cs="宋体"/>
          <w:color w:val="000000"/>
          <w:kern w:val="0"/>
          <w:sz w:val="24"/>
        </w:rPr>
      </w:pPr>
      <w:r>
        <w:rPr>
          <w:rFonts w:ascii="仿宋" w:eastAsia="仿宋" w:hAnsi="仿宋" w:cs="宋体" w:hint="eastAsia"/>
          <w:color w:val="333333"/>
          <w:kern w:val="0"/>
          <w:sz w:val="24"/>
        </w:rPr>
        <w:t>(1)</w:t>
      </w:r>
      <w:r w:rsidR="005C7D66" w:rsidRPr="000826EA">
        <w:rPr>
          <w:rFonts w:ascii="仿宋" w:eastAsia="仿宋" w:hAnsi="仿宋" w:cs="宋体" w:hint="eastAsia"/>
          <w:color w:val="000000"/>
          <w:kern w:val="0"/>
          <w:sz w:val="24"/>
        </w:rPr>
        <w:t>开放课题经费仅限山东省多相流体反应与分离工程重点实验室内使用，经费不外拨。经费使用须严格遵</w:t>
      </w:r>
      <w:r w:rsidR="00690641">
        <w:rPr>
          <w:rFonts w:ascii="仿宋" w:eastAsia="仿宋" w:hAnsi="仿宋" w:cs="宋体" w:hint="eastAsia"/>
          <w:color w:val="000000"/>
          <w:kern w:val="0"/>
          <w:sz w:val="24"/>
        </w:rPr>
        <w:t>守《山东省多相流体反应与分离工程重点实验室开放课题管理条例》（</w:t>
      </w:r>
      <w:r w:rsidR="005C7D66" w:rsidRPr="000826EA">
        <w:rPr>
          <w:rFonts w:ascii="仿宋" w:eastAsia="仿宋" w:hAnsi="仿宋" w:cs="宋体" w:hint="eastAsia"/>
          <w:color w:val="000000"/>
          <w:kern w:val="0"/>
          <w:sz w:val="24"/>
        </w:rPr>
        <w:t>附件</w:t>
      </w:r>
      <w:r w:rsidR="006D7A34">
        <w:rPr>
          <w:rFonts w:ascii="仿宋" w:eastAsia="仿宋" w:hAnsi="仿宋" w:cs="宋体" w:hint="eastAsia"/>
          <w:color w:val="000000"/>
          <w:kern w:val="0"/>
          <w:sz w:val="24"/>
        </w:rPr>
        <w:t>3</w:t>
      </w:r>
      <w:r w:rsidR="005C7D66" w:rsidRPr="000826EA">
        <w:rPr>
          <w:rFonts w:ascii="仿宋" w:eastAsia="仿宋" w:hAnsi="仿宋" w:cs="宋体" w:hint="eastAsia"/>
          <w:color w:val="000000"/>
          <w:kern w:val="0"/>
          <w:sz w:val="24"/>
        </w:rPr>
        <w:t>），如有违规行为，实验室有权终止课题，不再报销研究费用。</w:t>
      </w:r>
    </w:p>
    <w:p w:rsidR="005C7D66" w:rsidRPr="00CF30DB" w:rsidRDefault="00CF30DB" w:rsidP="005C7D66">
      <w:pPr>
        <w:widowControl/>
        <w:spacing w:line="400" w:lineRule="atLeast"/>
        <w:ind w:firstLine="555"/>
        <w:jc w:val="left"/>
        <w:textAlignment w:val="baseline"/>
        <w:rPr>
          <w:rFonts w:ascii="仿宋" w:eastAsia="仿宋" w:hAnsi="仿宋" w:cs="宋体"/>
          <w:color w:val="000000"/>
          <w:kern w:val="0"/>
          <w:sz w:val="24"/>
        </w:rPr>
      </w:pPr>
      <w:r>
        <w:rPr>
          <w:rFonts w:ascii="仿宋" w:eastAsia="仿宋" w:hAnsi="仿宋" w:cs="宋体" w:hint="eastAsia"/>
          <w:color w:val="333333"/>
          <w:kern w:val="0"/>
          <w:sz w:val="24"/>
        </w:rPr>
        <w:t>(2)</w:t>
      </w:r>
      <w:r w:rsidR="005C7D66" w:rsidRPr="000826EA">
        <w:rPr>
          <w:rFonts w:ascii="仿宋" w:eastAsia="仿宋" w:hAnsi="仿宋" w:cs="宋体" w:hint="eastAsia"/>
          <w:color w:val="000000"/>
          <w:kern w:val="0"/>
          <w:sz w:val="24"/>
        </w:rPr>
        <w:t>开放课题结题时</w:t>
      </w:r>
      <w:r>
        <w:rPr>
          <w:rFonts w:ascii="仿宋" w:eastAsia="仿宋" w:hAnsi="仿宋" w:cs="宋体" w:hint="eastAsia"/>
          <w:color w:val="000000"/>
          <w:kern w:val="0"/>
          <w:sz w:val="24"/>
        </w:rPr>
        <w:t>，</w:t>
      </w:r>
      <w:r w:rsidRPr="00CF30DB">
        <w:rPr>
          <w:rFonts w:ascii="仿宋" w:eastAsia="仿宋" w:hAnsi="仿宋" w:cs="宋体"/>
          <w:color w:val="000000"/>
          <w:kern w:val="0"/>
          <w:sz w:val="24"/>
        </w:rPr>
        <w:t>校内负责人</w:t>
      </w:r>
      <w:r w:rsidRPr="00CF30DB">
        <w:rPr>
          <w:rFonts w:ascii="仿宋" w:eastAsia="仿宋" w:hAnsi="仿宋" w:cs="宋体" w:hint="eastAsia"/>
          <w:color w:val="000000"/>
          <w:kern w:val="0"/>
          <w:sz w:val="24"/>
        </w:rPr>
        <w:t>立项</w:t>
      </w:r>
      <w:r w:rsidRPr="00CF30DB">
        <w:rPr>
          <w:rFonts w:ascii="仿宋" w:eastAsia="仿宋" w:hAnsi="仿宋" w:cs="宋体"/>
          <w:color w:val="000000"/>
          <w:kern w:val="0"/>
          <w:sz w:val="24"/>
        </w:rPr>
        <w:t>的</w:t>
      </w:r>
      <w:r w:rsidRPr="000826EA">
        <w:rPr>
          <w:rFonts w:ascii="仿宋" w:eastAsia="仿宋" w:hAnsi="仿宋" w:cs="宋体" w:hint="eastAsia"/>
          <w:color w:val="000000"/>
          <w:kern w:val="0"/>
          <w:sz w:val="24"/>
        </w:rPr>
        <w:t>开放课题</w:t>
      </w:r>
      <w:r w:rsidRPr="00CF30DB">
        <w:rPr>
          <w:rFonts w:ascii="仿宋" w:eastAsia="仿宋" w:hAnsi="仿宋" w:cs="宋体"/>
          <w:color w:val="000000"/>
          <w:kern w:val="0"/>
          <w:sz w:val="24"/>
        </w:rPr>
        <w:t>需要以</w:t>
      </w:r>
      <w:r w:rsidRPr="00CF30DB">
        <w:rPr>
          <w:rFonts w:ascii="仿宋" w:eastAsia="仿宋" w:hAnsi="仿宋" w:cs="宋体" w:hint="eastAsia"/>
          <w:color w:val="000000"/>
          <w:kern w:val="0"/>
          <w:sz w:val="24"/>
        </w:rPr>
        <w:t>重点</w:t>
      </w:r>
      <w:r w:rsidRPr="00CF30DB">
        <w:rPr>
          <w:rFonts w:ascii="仿宋" w:eastAsia="仿宋" w:hAnsi="仿宋" w:cs="宋体"/>
          <w:color w:val="000000"/>
          <w:kern w:val="0"/>
          <w:sz w:val="24"/>
        </w:rPr>
        <w:t>实验室为第一署名单位（第一或通讯作者）发表SCI论文</w:t>
      </w:r>
      <w:r w:rsidR="00C04178">
        <w:rPr>
          <w:rFonts w:ascii="仿宋" w:eastAsia="仿宋" w:hAnsi="仿宋" w:cs="宋体" w:hint="eastAsia"/>
          <w:color w:val="000000"/>
          <w:kern w:val="0"/>
          <w:sz w:val="24"/>
        </w:rPr>
        <w:t>2</w:t>
      </w:r>
      <w:r w:rsidRPr="00CF30DB">
        <w:rPr>
          <w:rFonts w:ascii="仿宋" w:eastAsia="仿宋" w:hAnsi="仿宋" w:cs="宋体"/>
          <w:color w:val="000000"/>
          <w:kern w:val="0"/>
          <w:sz w:val="24"/>
        </w:rPr>
        <w:t>篇及以上；校外负责人</w:t>
      </w:r>
      <w:r w:rsidRPr="00CF30DB">
        <w:rPr>
          <w:rFonts w:ascii="仿宋" w:eastAsia="仿宋" w:hAnsi="仿宋" w:cs="宋体" w:hint="eastAsia"/>
          <w:color w:val="000000"/>
          <w:kern w:val="0"/>
          <w:sz w:val="24"/>
        </w:rPr>
        <w:t>立项</w:t>
      </w:r>
      <w:r w:rsidRPr="00CF30DB">
        <w:rPr>
          <w:rFonts w:ascii="仿宋" w:eastAsia="仿宋" w:hAnsi="仿宋" w:cs="宋体"/>
          <w:color w:val="000000"/>
          <w:kern w:val="0"/>
          <w:sz w:val="24"/>
        </w:rPr>
        <w:t>的</w:t>
      </w:r>
      <w:r w:rsidRPr="000826EA">
        <w:rPr>
          <w:rFonts w:ascii="仿宋" w:eastAsia="仿宋" w:hAnsi="仿宋" w:cs="宋体" w:hint="eastAsia"/>
          <w:color w:val="000000"/>
          <w:kern w:val="0"/>
          <w:sz w:val="24"/>
        </w:rPr>
        <w:t>开放课题</w:t>
      </w:r>
      <w:r w:rsidRPr="00CF30DB">
        <w:rPr>
          <w:rFonts w:ascii="仿宋" w:eastAsia="仿宋" w:hAnsi="仿宋" w:cs="宋体"/>
          <w:color w:val="000000"/>
          <w:kern w:val="0"/>
          <w:sz w:val="24"/>
        </w:rPr>
        <w:t>需要以</w:t>
      </w:r>
      <w:r w:rsidRPr="00CF30DB">
        <w:rPr>
          <w:rFonts w:ascii="仿宋" w:eastAsia="仿宋" w:hAnsi="仿宋" w:cs="宋体" w:hint="eastAsia"/>
          <w:color w:val="000000"/>
          <w:kern w:val="0"/>
          <w:sz w:val="24"/>
        </w:rPr>
        <w:t>重点</w:t>
      </w:r>
      <w:r w:rsidRPr="00CF30DB">
        <w:rPr>
          <w:rFonts w:ascii="仿宋" w:eastAsia="仿宋" w:hAnsi="仿宋" w:cs="宋体"/>
          <w:color w:val="000000"/>
          <w:kern w:val="0"/>
          <w:sz w:val="24"/>
        </w:rPr>
        <w:t>实验室为署名单位发表SCI论文</w:t>
      </w:r>
      <w:r w:rsidRPr="00CF30DB">
        <w:rPr>
          <w:rFonts w:ascii="仿宋" w:eastAsia="仿宋" w:hAnsi="仿宋" w:cs="宋体" w:hint="eastAsia"/>
          <w:color w:val="000000"/>
          <w:kern w:val="0"/>
          <w:sz w:val="24"/>
        </w:rPr>
        <w:t>2</w:t>
      </w:r>
      <w:r w:rsidRPr="00CF30DB">
        <w:rPr>
          <w:rFonts w:ascii="仿宋" w:eastAsia="仿宋" w:hAnsi="仿宋" w:cs="宋体"/>
          <w:color w:val="000000"/>
          <w:kern w:val="0"/>
          <w:sz w:val="24"/>
        </w:rPr>
        <w:t>篇及以上，且论文作者中需包含</w:t>
      </w:r>
      <w:r w:rsidRPr="00CF30DB">
        <w:rPr>
          <w:rFonts w:ascii="仿宋" w:eastAsia="仿宋" w:hAnsi="仿宋" w:cs="宋体" w:hint="eastAsia"/>
          <w:color w:val="000000"/>
          <w:kern w:val="0"/>
          <w:sz w:val="24"/>
        </w:rPr>
        <w:t>重点</w:t>
      </w:r>
      <w:r w:rsidRPr="00CF30DB">
        <w:rPr>
          <w:rFonts w:ascii="仿宋" w:eastAsia="仿宋" w:hAnsi="仿宋" w:cs="宋体"/>
          <w:color w:val="000000"/>
          <w:kern w:val="0"/>
          <w:sz w:val="24"/>
        </w:rPr>
        <w:t>实验室的校内合作研究者</w:t>
      </w:r>
      <w:r w:rsidR="005C7D66" w:rsidRPr="000826EA">
        <w:rPr>
          <w:rFonts w:ascii="仿宋" w:eastAsia="仿宋" w:hAnsi="仿宋" w:cs="宋体" w:hint="eastAsia"/>
          <w:color w:val="000000"/>
          <w:kern w:val="0"/>
          <w:sz w:val="24"/>
        </w:rPr>
        <w:t>。</w:t>
      </w:r>
    </w:p>
    <w:p w:rsidR="005C7D66" w:rsidRPr="000826EA" w:rsidRDefault="00CF30DB" w:rsidP="005C7D66">
      <w:pPr>
        <w:widowControl/>
        <w:spacing w:line="400" w:lineRule="atLeast"/>
        <w:ind w:firstLine="555"/>
        <w:jc w:val="left"/>
        <w:textAlignment w:val="baseline"/>
        <w:rPr>
          <w:rFonts w:ascii="微软雅黑" w:eastAsia="微软雅黑" w:hAnsi="微软雅黑" w:cs="宋体"/>
          <w:color w:val="000000"/>
          <w:kern w:val="0"/>
          <w:sz w:val="24"/>
        </w:rPr>
      </w:pPr>
      <w:r>
        <w:rPr>
          <w:rFonts w:ascii="仿宋" w:eastAsia="仿宋" w:hAnsi="仿宋" w:cs="宋体" w:hint="eastAsia"/>
          <w:color w:val="333333"/>
          <w:kern w:val="0"/>
          <w:sz w:val="24"/>
        </w:rPr>
        <w:t>(3)</w:t>
      </w:r>
      <w:r w:rsidR="005C7D66" w:rsidRPr="000826EA">
        <w:rPr>
          <w:rFonts w:ascii="仿宋" w:eastAsia="仿宋" w:hAnsi="仿宋" w:cs="宋体" w:hint="eastAsia"/>
          <w:color w:val="000000"/>
          <w:kern w:val="0"/>
          <w:sz w:val="24"/>
        </w:rPr>
        <w:t>申请人如不能按期结题，可申请一次延期结题，最长期限为</w:t>
      </w:r>
      <w:r w:rsidR="005C7D66" w:rsidRPr="000826EA">
        <w:rPr>
          <w:rFonts w:ascii="Times New Roman" w:eastAsia="微软雅黑" w:hAnsi="Times New Roman" w:cs="Times New Roman"/>
          <w:color w:val="000000"/>
          <w:kern w:val="0"/>
          <w:sz w:val="24"/>
        </w:rPr>
        <w:t>1</w:t>
      </w:r>
      <w:r w:rsidR="005C7D66" w:rsidRPr="000826EA">
        <w:rPr>
          <w:rFonts w:ascii="仿宋" w:eastAsia="仿宋" w:hAnsi="仿宋" w:cs="宋体" w:hint="eastAsia"/>
          <w:color w:val="000000"/>
          <w:kern w:val="0"/>
          <w:sz w:val="24"/>
        </w:rPr>
        <w:t>年，并提交书面延期结题申请书，由本实验室审核批准。</w:t>
      </w:r>
    </w:p>
    <w:p w:rsidR="005C7D66" w:rsidRPr="000826EA" w:rsidRDefault="005C7D66" w:rsidP="005C7D66">
      <w:pPr>
        <w:widowControl/>
        <w:spacing w:line="400" w:lineRule="atLeast"/>
        <w:ind w:firstLine="555"/>
        <w:jc w:val="left"/>
        <w:textAlignment w:val="baseline"/>
        <w:rPr>
          <w:rFonts w:ascii="微软雅黑" w:eastAsia="微软雅黑" w:hAnsi="微软雅黑" w:cs="宋体"/>
          <w:color w:val="000000"/>
          <w:kern w:val="0"/>
          <w:sz w:val="24"/>
        </w:rPr>
      </w:pPr>
      <w:r w:rsidRPr="000826EA">
        <w:rPr>
          <w:rFonts w:ascii="仿宋" w:eastAsia="仿宋" w:hAnsi="仿宋" w:cs="宋体" w:hint="eastAsia"/>
          <w:color w:val="000000"/>
          <w:kern w:val="0"/>
          <w:sz w:val="24"/>
        </w:rPr>
        <w:t>如有未尽事宜，请及时联系！</w:t>
      </w:r>
    </w:p>
    <w:p w:rsidR="005C7D66" w:rsidRPr="000826EA" w:rsidRDefault="005C7D66" w:rsidP="005C7D66">
      <w:pPr>
        <w:widowControl/>
        <w:spacing w:line="400" w:lineRule="atLeast"/>
        <w:ind w:firstLine="555"/>
        <w:jc w:val="left"/>
        <w:textAlignment w:val="baseline"/>
        <w:rPr>
          <w:rFonts w:ascii="微软雅黑" w:eastAsia="微软雅黑" w:hAnsi="微软雅黑" w:cs="宋体"/>
          <w:color w:val="000000"/>
          <w:kern w:val="0"/>
          <w:sz w:val="24"/>
        </w:rPr>
      </w:pPr>
    </w:p>
    <w:p w:rsidR="005C7D66" w:rsidRPr="000826EA" w:rsidRDefault="005C7D66" w:rsidP="005C7D66">
      <w:pPr>
        <w:widowControl/>
        <w:spacing w:line="400" w:lineRule="atLeast"/>
        <w:ind w:firstLine="555"/>
        <w:jc w:val="left"/>
        <w:textAlignment w:val="baseline"/>
        <w:rPr>
          <w:rFonts w:ascii="微软雅黑" w:eastAsia="微软雅黑" w:hAnsi="微软雅黑" w:cs="宋体"/>
          <w:color w:val="000000"/>
          <w:kern w:val="0"/>
          <w:sz w:val="24"/>
        </w:rPr>
      </w:pPr>
      <w:r w:rsidRPr="000826EA">
        <w:rPr>
          <w:rFonts w:ascii="仿宋" w:eastAsia="仿宋" w:hAnsi="仿宋" w:cs="宋体" w:hint="eastAsia"/>
          <w:color w:val="000000"/>
          <w:kern w:val="0"/>
          <w:sz w:val="24"/>
        </w:rPr>
        <w:t>联系电话：</w:t>
      </w:r>
      <w:r w:rsidRPr="000826EA">
        <w:rPr>
          <w:rFonts w:ascii="Times New Roman" w:eastAsia="微软雅黑" w:hAnsi="Times New Roman" w:cs="Times New Roman"/>
          <w:color w:val="000000"/>
          <w:kern w:val="0"/>
          <w:sz w:val="24"/>
        </w:rPr>
        <w:t>0532-84022752</w:t>
      </w:r>
      <w:r w:rsidR="006D7A34">
        <w:rPr>
          <w:rFonts w:ascii="Times New Roman" w:eastAsia="微软雅黑" w:hAnsi="Times New Roman" w:cs="Times New Roman" w:hint="eastAsia"/>
          <w:color w:val="000000"/>
          <w:kern w:val="0"/>
          <w:sz w:val="24"/>
        </w:rPr>
        <w:t xml:space="preserve">   13954258685</w:t>
      </w:r>
    </w:p>
    <w:p w:rsidR="005C7D66" w:rsidRPr="000826EA" w:rsidRDefault="005C7D66" w:rsidP="005C7D66">
      <w:pPr>
        <w:widowControl/>
        <w:spacing w:line="400" w:lineRule="atLeast"/>
        <w:ind w:firstLine="555"/>
        <w:jc w:val="left"/>
        <w:textAlignment w:val="baseline"/>
        <w:rPr>
          <w:rFonts w:ascii="微软雅黑" w:eastAsia="微软雅黑" w:hAnsi="微软雅黑" w:cs="宋体"/>
          <w:color w:val="000000"/>
          <w:kern w:val="0"/>
          <w:sz w:val="24"/>
        </w:rPr>
      </w:pPr>
      <w:r w:rsidRPr="000826EA">
        <w:rPr>
          <w:rFonts w:ascii="仿宋" w:eastAsia="仿宋" w:hAnsi="仿宋" w:cs="宋体" w:hint="eastAsia"/>
          <w:color w:val="000000"/>
          <w:kern w:val="0"/>
          <w:sz w:val="24"/>
        </w:rPr>
        <w:t>地址</w:t>
      </w:r>
      <w:r w:rsidRPr="000826EA">
        <w:rPr>
          <w:rFonts w:ascii="仿宋" w:eastAsia="仿宋" w:hAnsi="仿宋" w:cs="宋体" w:hint="eastAsia"/>
          <w:color w:val="333333"/>
          <w:kern w:val="0"/>
          <w:sz w:val="24"/>
        </w:rPr>
        <w:t>：山东省青岛市</w:t>
      </w:r>
      <w:r w:rsidR="006D7A34">
        <w:rPr>
          <w:rFonts w:ascii="仿宋" w:eastAsia="仿宋" w:hAnsi="仿宋" w:cs="宋体" w:hint="eastAsia"/>
          <w:color w:val="333333"/>
          <w:kern w:val="0"/>
          <w:sz w:val="24"/>
        </w:rPr>
        <w:t>市北区郑州路</w:t>
      </w:r>
      <w:r w:rsidRPr="000826EA">
        <w:rPr>
          <w:rFonts w:ascii="Times New Roman" w:eastAsia="微软雅黑" w:hAnsi="Times New Roman" w:cs="Times New Roman"/>
          <w:color w:val="333333"/>
          <w:kern w:val="0"/>
          <w:sz w:val="24"/>
        </w:rPr>
        <w:t>53</w:t>
      </w:r>
      <w:r w:rsidRPr="000826EA">
        <w:rPr>
          <w:rFonts w:ascii="仿宋" w:eastAsia="仿宋" w:hAnsi="仿宋" w:cs="宋体" w:hint="eastAsia"/>
          <w:color w:val="333333"/>
          <w:kern w:val="0"/>
          <w:sz w:val="24"/>
        </w:rPr>
        <w:t>号</w:t>
      </w:r>
      <w:r w:rsidR="006D7A34">
        <w:rPr>
          <w:rFonts w:ascii="仿宋" w:eastAsia="仿宋" w:hAnsi="仿宋" w:cs="宋体" w:hint="eastAsia"/>
          <w:color w:val="333333"/>
          <w:kern w:val="0"/>
          <w:sz w:val="24"/>
        </w:rPr>
        <w:t xml:space="preserve"> 青岛科技大学61#信箱</w:t>
      </w:r>
    </w:p>
    <w:p w:rsidR="005C7D66" w:rsidRPr="000826EA" w:rsidRDefault="005C7D66" w:rsidP="005C7D66">
      <w:pPr>
        <w:widowControl/>
        <w:spacing w:line="400" w:lineRule="atLeast"/>
        <w:ind w:firstLine="555"/>
        <w:jc w:val="left"/>
        <w:textAlignment w:val="baseline"/>
        <w:rPr>
          <w:rFonts w:ascii="微软雅黑" w:eastAsia="微软雅黑" w:hAnsi="微软雅黑" w:cs="宋体"/>
          <w:color w:val="000000"/>
          <w:kern w:val="0"/>
          <w:sz w:val="24"/>
        </w:rPr>
      </w:pPr>
      <w:r w:rsidRPr="000826EA">
        <w:rPr>
          <w:rFonts w:ascii="仿宋" w:eastAsia="仿宋" w:hAnsi="仿宋" w:cs="宋体" w:hint="eastAsia"/>
          <w:color w:val="000000"/>
          <w:kern w:val="0"/>
          <w:sz w:val="24"/>
        </w:rPr>
        <w:t>邮编</w:t>
      </w:r>
      <w:r w:rsidRPr="000826EA">
        <w:rPr>
          <w:rFonts w:ascii="仿宋" w:eastAsia="仿宋" w:hAnsi="仿宋" w:cs="宋体" w:hint="eastAsia"/>
          <w:color w:val="333333"/>
          <w:kern w:val="0"/>
          <w:sz w:val="24"/>
        </w:rPr>
        <w:t>：</w:t>
      </w:r>
      <w:r w:rsidRPr="000826EA">
        <w:rPr>
          <w:rFonts w:ascii="Times New Roman" w:eastAsia="微软雅黑" w:hAnsi="Times New Roman" w:cs="Times New Roman"/>
          <w:color w:val="333333"/>
          <w:kern w:val="0"/>
          <w:sz w:val="24"/>
        </w:rPr>
        <w:t>266042</w:t>
      </w:r>
    </w:p>
    <w:p w:rsidR="005C7D66" w:rsidRPr="000826EA" w:rsidRDefault="005C7D66" w:rsidP="005C7D66">
      <w:pPr>
        <w:widowControl/>
        <w:spacing w:line="400" w:lineRule="atLeast"/>
        <w:ind w:firstLine="555"/>
        <w:jc w:val="left"/>
        <w:textAlignment w:val="baseline"/>
        <w:rPr>
          <w:rFonts w:ascii="微软雅黑" w:eastAsia="微软雅黑" w:hAnsi="微软雅黑" w:cs="宋体"/>
          <w:color w:val="000000"/>
          <w:kern w:val="0"/>
          <w:sz w:val="24"/>
        </w:rPr>
      </w:pPr>
      <w:r w:rsidRPr="000826EA">
        <w:rPr>
          <w:rFonts w:ascii="仿宋" w:eastAsia="仿宋" w:hAnsi="仿宋" w:cs="宋体" w:hint="eastAsia"/>
          <w:color w:val="000000"/>
          <w:kern w:val="0"/>
          <w:sz w:val="24"/>
        </w:rPr>
        <w:t>联系人</w:t>
      </w:r>
      <w:r w:rsidRPr="000826EA">
        <w:rPr>
          <w:rFonts w:ascii="仿宋" w:eastAsia="仿宋" w:hAnsi="仿宋" w:cs="宋体" w:hint="eastAsia"/>
          <w:color w:val="333333"/>
          <w:kern w:val="0"/>
          <w:sz w:val="24"/>
        </w:rPr>
        <w:t>：陈光辉</w:t>
      </w:r>
    </w:p>
    <w:p w:rsidR="005C7D66" w:rsidRPr="000826EA" w:rsidRDefault="005C7D66" w:rsidP="005C7D66">
      <w:pPr>
        <w:widowControl/>
        <w:spacing w:line="400" w:lineRule="atLeast"/>
        <w:jc w:val="left"/>
        <w:textAlignment w:val="baseline"/>
        <w:rPr>
          <w:rFonts w:ascii="微软雅黑" w:eastAsia="微软雅黑" w:hAnsi="微软雅黑" w:cs="宋体"/>
          <w:color w:val="000000"/>
          <w:kern w:val="0"/>
          <w:sz w:val="24"/>
        </w:rPr>
      </w:pPr>
    </w:p>
    <w:p w:rsidR="005C7D66" w:rsidRDefault="005C7D66" w:rsidP="005C7D66">
      <w:pPr>
        <w:widowControl/>
        <w:spacing w:line="400" w:lineRule="atLeast"/>
        <w:jc w:val="right"/>
        <w:textAlignment w:val="baseline"/>
        <w:rPr>
          <w:rFonts w:ascii="仿宋" w:eastAsia="仿宋" w:hAnsi="仿宋" w:cs="宋体"/>
          <w:color w:val="000000"/>
          <w:kern w:val="0"/>
          <w:sz w:val="24"/>
        </w:rPr>
      </w:pPr>
      <w:r w:rsidRPr="000826EA">
        <w:rPr>
          <w:rFonts w:ascii="仿宋" w:eastAsia="仿宋" w:hAnsi="仿宋" w:cs="宋体" w:hint="eastAsia"/>
          <w:color w:val="000000"/>
          <w:kern w:val="0"/>
          <w:sz w:val="24"/>
        </w:rPr>
        <w:t>山东省多相流体反应与分离工程重点实验室</w:t>
      </w:r>
    </w:p>
    <w:p w:rsidR="00CF30DB" w:rsidRPr="000826EA" w:rsidRDefault="00CF30DB" w:rsidP="005C7D66">
      <w:pPr>
        <w:widowControl/>
        <w:spacing w:line="400" w:lineRule="atLeast"/>
        <w:jc w:val="right"/>
        <w:textAlignment w:val="baseline"/>
        <w:rPr>
          <w:rFonts w:ascii="微软雅黑" w:eastAsia="微软雅黑" w:hAnsi="微软雅黑" w:cs="宋体"/>
          <w:color w:val="000000"/>
          <w:kern w:val="0"/>
          <w:sz w:val="24"/>
        </w:rPr>
      </w:pPr>
    </w:p>
    <w:p w:rsidR="005C7D66" w:rsidRPr="000826EA" w:rsidRDefault="005C7D66" w:rsidP="005C7D66">
      <w:pPr>
        <w:widowControl/>
        <w:spacing w:line="400" w:lineRule="atLeast"/>
        <w:jc w:val="right"/>
        <w:textAlignment w:val="baseline"/>
        <w:rPr>
          <w:rFonts w:ascii="微软雅黑" w:eastAsia="微软雅黑" w:hAnsi="微软雅黑" w:cs="宋体"/>
          <w:color w:val="000000"/>
          <w:kern w:val="0"/>
          <w:sz w:val="24"/>
        </w:rPr>
      </w:pPr>
      <w:r w:rsidRPr="000826EA">
        <w:rPr>
          <w:rFonts w:ascii="Times New Roman" w:eastAsia="微软雅黑" w:hAnsi="Times New Roman" w:cs="Times New Roman"/>
          <w:color w:val="000000"/>
          <w:kern w:val="0"/>
          <w:sz w:val="24"/>
        </w:rPr>
        <w:t>2019</w:t>
      </w:r>
      <w:r w:rsidRPr="00CF30DB">
        <w:rPr>
          <w:rFonts w:ascii="仿宋" w:eastAsia="仿宋" w:hAnsi="仿宋" w:cs="宋体" w:hint="eastAsia"/>
          <w:kern w:val="0"/>
          <w:sz w:val="24"/>
        </w:rPr>
        <w:t>年</w:t>
      </w:r>
      <w:r w:rsidRPr="00CF30DB">
        <w:rPr>
          <w:rFonts w:ascii="Times New Roman" w:eastAsia="微软雅黑" w:hAnsi="Times New Roman" w:cs="Times New Roman"/>
          <w:kern w:val="0"/>
          <w:sz w:val="24"/>
        </w:rPr>
        <w:t>0</w:t>
      </w:r>
      <w:r w:rsidR="00CF30DB" w:rsidRPr="00CF30DB">
        <w:rPr>
          <w:rFonts w:ascii="Times New Roman" w:eastAsia="微软雅黑" w:hAnsi="Times New Roman" w:cs="Times New Roman" w:hint="eastAsia"/>
          <w:kern w:val="0"/>
          <w:sz w:val="24"/>
        </w:rPr>
        <w:t>4</w:t>
      </w:r>
      <w:r w:rsidRPr="00CF30DB">
        <w:rPr>
          <w:rFonts w:ascii="仿宋" w:eastAsia="仿宋" w:hAnsi="仿宋" w:cs="宋体" w:hint="eastAsia"/>
          <w:kern w:val="0"/>
          <w:sz w:val="24"/>
        </w:rPr>
        <w:t>月</w:t>
      </w:r>
      <w:r w:rsidR="00CF30DB" w:rsidRPr="00CF30DB">
        <w:rPr>
          <w:rFonts w:ascii="Times New Roman" w:eastAsia="微软雅黑" w:hAnsi="Times New Roman" w:cs="Times New Roman" w:hint="eastAsia"/>
          <w:kern w:val="0"/>
          <w:sz w:val="24"/>
        </w:rPr>
        <w:t>17</w:t>
      </w:r>
      <w:r w:rsidRPr="00CF30DB">
        <w:rPr>
          <w:rFonts w:ascii="仿宋" w:eastAsia="仿宋" w:hAnsi="仿宋" w:cs="宋体" w:hint="eastAsia"/>
          <w:kern w:val="0"/>
          <w:sz w:val="24"/>
        </w:rPr>
        <w:t>日</w:t>
      </w:r>
    </w:p>
    <w:p w:rsidR="00353A41" w:rsidRPr="00472F00" w:rsidRDefault="00353A41" w:rsidP="00BC66DD">
      <w:pPr>
        <w:pStyle w:val="a4"/>
        <w:widowControl/>
        <w:shd w:val="clear" w:color="auto" w:fill="FFFFFF"/>
        <w:spacing w:beforeLines="50" w:before="156" w:beforeAutospacing="0" w:afterAutospacing="0" w:line="300" w:lineRule="auto"/>
        <w:ind w:firstLine="645"/>
        <w:jc w:val="both"/>
        <w:rPr>
          <w:rFonts w:ascii="Times New Roman" w:eastAsia="仿宋" w:hAnsi="Times New Roman"/>
        </w:rPr>
      </w:pPr>
    </w:p>
    <w:sectPr w:rsidR="00353A41" w:rsidRPr="00472F00" w:rsidSect="00E664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25" w:rsidRDefault="00087B25" w:rsidP="00C1784F">
      <w:r>
        <w:separator/>
      </w:r>
    </w:p>
  </w:endnote>
  <w:endnote w:type="continuationSeparator" w:id="0">
    <w:p w:rsidR="00087B25" w:rsidRDefault="00087B25" w:rsidP="00C1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25" w:rsidRDefault="00087B25" w:rsidP="00C1784F">
      <w:r>
        <w:separator/>
      </w:r>
    </w:p>
  </w:footnote>
  <w:footnote w:type="continuationSeparator" w:id="0">
    <w:p w:rsidR="00087B25" w:rsidRDefault="00087B25" w:rsidP="00C17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D017"/>
    <w:multiLevelType w:val="singleLevel"/>
    <w:tmpl w:val="063DD017"/>
    <w:lvl w:ilvl="0">
      <w:start w:val="1"/>
      <w:numFmt w:val="chineseCounting"/>
      <w:suff w:val="nothing"/>
      <w:lvlText w:val="%1、"/>
      <w:lvlJc w:val="left"/>
      <w:rPr>
        <w:rFonts w:hint="eastAsia"/>
      </w:rPr>
    </w:lvl>
  </w:abstractNum>
  <w:abstractNum w:abstractNumId="1">
    <w:nsid w:val="56AE2396"/>
    <w:multiLevelType w:val="multilevel"/>
    <w:tmpl w:val="CB6C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B871939"/>
    <w:rsid w:val="00075676"/>
    <w:rsid w:val="00087B25"/>
    <w:rsid w:val="000E476F"/>
    <w:rsid w:val="00104AA6"/>
    <w:rsid w:val="0011726B"/>
    <w:rsid w:val="00203186"/>
    <w:rsid w:val="00232216"/>
    <w:rsid w:val="002B5838"/>
    <w:rsid w:val="002C343E"/>
    <w:rsid w:val="00314D57"/>
    <w:rsid w:val="00353A41"/>
    <w:rsid w:val="00361314"/>
    <w:rsid w:val="004279C8"/>
    <w:rsid w:val="00472548"/>
    <w:rsid w:val="00472F00"/>
    <w:rsid w:val="0047549E"/>
    <w:rsid w:val="005070D4"/>
    <w:rsid w:val="00586A1A"/>
    <w:rsid w:val="005C7D66"/>
    <w:rsid w:val="00690641"/>
    <w:rsid w:val="006D7A34"/>
    <w:rsid w:val="006F7573"/>
    <w:rsid w:val="00701CA4"/>
    <w:rsid w:val="00735D07"/>
    <w:rsid w:val="00752BAC"/>
    <w:rsid w:val="007545F2"/>
    <w:rsid w:val="00760C7F"/>
    <w:rsid w:val="007863B4"/>
    <w:rsid w:val="00904D3D"/>
    <w:rsid w:val="00943EAC"/>
    <w:rsid w:val="009845E0"/>
    <w:rsid w:val="009872D4"/>
    <w:rsid w:val="009A6E96"/>
    <w:rsid w:val="009D5AAD"/>
    <w:rsid w:val="00AD5A22"/>
    <w:rsid w:val="00B14B75"/>
    <w:rsid w:val="00B314AD"/>
    <w:rsid w:val="00B5216E"/>
    <w:rsid w:val="00B63608"/>
    <w:rsid w:val="00BA70AB"/>
    <w:rsid w:val="00BC66DD"/>
    <w:rsid w:val="00C04178"/>
    <w:rsid w:val="00C1784F"/>
    <w:rsid w:val="00C24DCC"/>
    <w:rsid w:val="00C75B6A"/>
    <w:rsid w:val="00C77FBA"/>
    <w:rsid w:val="00C83008"/>
    <w:rsid w:val="00CD00A8"/>
    <w:rsid w:val="00CF30DB"/>
    <w:rsid w:val="00D04ACD"/>
    <w:rsid w:val="00D05590"/>
    <w:rsid w:val="00D13358"/>
    <w:rsid w:val="00D20C23"/>
    <w:rsid w:val="00DA505C"/>
    <w:rsid w:val="00DA7571"/>
    <w:rsid w:val="00DB3518"/>
    <w:rsid w:val="00DE314E"/>
    <w:rsid w:val="00DE51CA"/>
    <w:rsid w:val="00E1393B"/>
    <w:rsid w:val="00E65337"/>
    <w:rsid w:val="00E66479"/>
    <w:rsid w:val="00E72D39"/>
    <w:rsid w:val="00EE5A70"/>
    <w:rsid w:val="00F0579D"/>
    <w:rsid w:val="00F355CF"/>
    <w:rsid w:val="00F661B4"/>
    <w:rsid w:val="00F709CC"/>
    <w:rsid w:val="00FF282B"/>
    <w:rsid w:val="1B871939"/>
    <w:rsid w:val="2616683B"/>
    <w:rsid w:val="26F1177E"/>
    <w:rsid w:val="430A5774"/>
    <w:rsid w:val="4B094692"/>
    <w:rsid w:val="4BC01D31"/>
    <w:rsid w:val="51A13D4D"/>
    <w:rsid w:val="6D535020"/>
    <w:rsid w:val="75C86B89"/>
    <w:rsid w:val="7FDA43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47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E66479"/>
    <w:rPr>
      <w:sz w:val="18"/>
      <w:szCs w:val="18"/>
    </w:rPr>
  </w:style>
  <w:style w:type="paragraph" w:styleId="a4">
    <w:name w:val="Normal (Web)"/>
    <w:basedOn w:val="a"/>
    <w:uiPriority w:val="99"/>
    <w:qFormat/>
    <w:rsid w:val="00E66479"/>
    <w:pPr>
      <w:spacing w:beforeAutospacing="1" w:afterAutospacing="1"/>
      <w:jc w:val="left"/>
    </w:pPr>
    <w:rPr>
      <w:rFonts w:cs="Times New Roman"/>
      <w:kern w:val="0"/>
      <w:sz w:val="24"/>
    </w:rPr>
  </w:style>
  <w:style w:type="character" w:styleId="a5">
    <w:name w:val="Hyperlink"/>
    <w:basedOn w:val="a0"/>
    <w:qFormat/>
    <w:rsid w:val="00E66479"/>
    <w:rPr>
      <w:color w:val="0000FF"/>
      <w:u w:val="single"/>
    </w:rPr>
  </w:style>
  <w:style w:type="character" w:customStyle="1" w:styleId="Char">
    <w:name w:val="批注框文本 Char"/>
    <w:basedOn w:val="a0"/>
    <w:link w:val="a3"/>
    <w:qFormat/>
    <w:rsid w:val="00E66479"/>
    <w:rPr>
      <w:rFonts w:asciiTheme="minorHAnsi" w:eastAsiaTheme="minorEastAsia" w:hAnsiTheme="minorHAnsi" w:cstheme="minorBidi"/>
      <w:kern w:val="2"/>
      <w:sz w:val="18"/>
      <w:szCs w:val="18"/>
    </w:rPr>
  </w:style>
  <w:style w:type="paragraph" w:styleId="a6">
    <w:name w:val="header"/>
    <w:basedOn w:val="a"/>
    <w:link w:val="Char0"/>
    <w:unhideWhenUsed/>
    <w:rsid w:val="00C178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C1784F"/>
    <w:rPr>
      <w:rFonts w:asciiTheme="minorHAnsi" w:eastAsiaTheme="minorEastAsia" w:hAnsiTheme="minorHAnsi" w:cstheme="minorBidi"/>
      <w:kern w:val="2"/>
      <w:sz w:val="18"/>
      <w:szCs w:val="18"/>
    </w:rPr>
  </w:style>
  <w:style w:type="paragraph" w:styleId="a7">
    <w:name w:val="footer"/>
    <w:basedOn w:val="a"/>
    <w:link w:val="Char1"/>
    <w:unhideWhenUsed/>
    <w:rsid w:val="00C1784F"/>
    <w:pPr>
      <w:tabs>
        <w:tab w:val="center" w:pos="4153"/>
        <w:tab w:val="right" w:pos="8306"/>
      </w:tabs>
      <w:snapToGrid w:val="0"/>
      <w:jc w:val="left"/>
    </w:pPr>
    <w:rPr>
      <w:sz w:val="18"/>
      <w:szCs w:val="18"/>
    </w:rPr>
  </w:style>
  <w:style w:type="character" w:customStyle="1" w:styleId="Char1">
    <w:name w:val="页脚 Char"/>
    <w:basedOn w:val="a0"/>
    <w:link w:val="a7"/>
    <w:rsid w:val="00C1784F"/>
    <w:rPr>
      <w:rFonts w:asciiTheme="minorHAnsi" w:eastAsiaTheme="minorEastAsia" w:hAnsiTheme="minorHAnsi" w:cstheme="minorBidi"/>
      <w:kern w:val="2"/>
      <w:sz w:val="18"/>
      <w:szCs w:val="18"/>
    </w:rPr>
  </w:style>
  <w:style w:type="character" w:styleId="a8">
    <w:name w:val="Strong"/>
    <w:qFormat/>
    <w:rsid w:val="00EE5A7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Normal (Web)"/>
    <w:basedOn w:val="a"/>
    <w:uiPriority w:val="99"/>
    <w:qFormat/>
    <w:pPr>
      <w:spacing w:beforeAutospacing="1" w:afterAutospacing="1"/>
      <w:jc w:val="left"/>
    </w:pPr>
    <w:rPr>
      <w:rFonts w:cs="Times New Roman"/>
      <w:kern w:val="0"/>
      <w:sz w:val="24"/>
    </w:rPr>
  </w:style>
  <w:style w:type="character" w:styleId="a5">
    <w:name w:val="Hyperlink"/>
    <w:basedOn w:val="a0"/>
    <w:qFormat/>
    <w:rPr>
      <w:color w:val="0000FF"/>
      <w:u w:val="single"/>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styleId="a6">
    <w:name w:val="header"/>
    <w:basedOn w:val="a"/>
    <w:link w:val="Char0"/>
    <w:unhideWhenUsed/>
    <w:rsid w:val="00C178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C1784F"/>
    <w:rPr>
      <w:rFonts w:asciiTheme="minorHAnsi" w:eastAsiaTheme="minorEastAsia" w:hAnsiTheme="minorHAnsi" w:cstheme="minorBidi"/>
      <w:kern w:val="2"/>
      <w:sz w:val="18"/>
      <w:szCs w:val="18"/>
    </w:rPr>
  </w:style>
  <w:style w:type="paragraph" w:styleId="a7">
    <w:name w:val="footer"/>
    <w:basedOn w:val="a"/>
    <w:link w:val="Char1"/>
    <w:unhideWhenUsed/>
    <w:rsid w:val="00C1784F"/>
    <w:pPr>
      <w:tabs>
        <w:tab w:val="center" w:pos="4153"/>
        <w:tab w:val="right" w:pos="8306"/>
      </w:tabs>
      <w:snapToGrid w:val="0"/>
      <w:jc w:val="left"/>
    </w:pPr>
    <w:rPr>
      <w:sz w:val="18"/>
      <w:szCs w:val="18"/>
    </w:rPr>
  </w:style>
  <w:style w:type="character" w:customStyle="1" w:styleId="Char1">
    <w:name w:val="页脚 Char"/>
    <w:basedOn w:val="a0"/>
    <w:link w:val="a7"/>
    <w:rsid w:val="00C1784F"/>
    <w:rPr>
      <w:rFonts w:asciiTheme="minorHAnsi" w:eastAsiaTheme="minorEastAsia" w:hAnsiTheme="minorHAnsi" w:cstheme="minorBidi"/>
      <w:kern w:val="2"/>
      <w:sz w:val="18"/>
      <w:szCs w:val="18"/>
    </w:rPr>
  </w:style>
  <w:style w:type="character" w:styleId="a8">
    <w:name w:val="Strong"/>
    <w:qFormat/>
    <w:rsid w:val="00EE5A7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95424">
      <w:bodyDiv w:val="1"/>
      <w:marLeft w:val="0"/>
      <w:marRight w:val="0"/>
      <w:marTop w:val="0"/>
      <w:marBottom w:val="0"/>
      <w:divBdr>
        <w:top w:val="none" w:sz="0" w:space="0" w:color="auto"/>
        <w:left w:val="none" w:sz="0" w:space="0" w:color="auto"/>
        <w:bottom w:val="none" w:sz="0" w:space="0" w:color="auto"/>
        <w:right w:val="none" w:sz="0" w:space="0" w:color="auto"/>
      </w:divBdr>
    </w:div>
    <w:div w:id="1296522952">
      <w:bodyDiv w:val="1"/>
      <w:marLeft w:val="0"/>
      <w:marRight w:val="0"/>
      <w:marTop w:val="0"/>
      <w:marBottom w:val="0"/>
      <w:divBdr>
        <w:top w:val="none" w:sz="0" w:space="0" w:color="auto"/>
        <w:left w:val="none" w:sz="0" w:space="0" w:color="auto"/>
        <w:bottom w:val="none" w:sz="0" w:space="0" w:color="auto"/>
        <w:right w:val="none" w:sz="0" w:space="0" w:color="auto"/>
      </w:divBdr>
    </w:div>
    <w:div w:id="1339120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1516;&#26102;&#23558;&#20197;&#19978;&#26448;&#26009;&#30005;&#23376;&#29256;&#21457;&#36865;&#33267;&#37038;&#31665;:qlyyxys@126.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107</TotalTime>
  <Pages>2</Pages>
  <Words>224</Words>
  <Characters>1283</Characters>
  <Application>Microsoft Office Word</Application>
  <DocSecurity>0</DocSecurity>
  <Lines>10</Lines>
  <Paragraphs>3</Paragraphs>
  <ScaleCrop>false</ScaleCrop>
  <Company>MS</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用户</cp:lastModifiedBy>
  <cp:revision>13</cp:revision>
  <cp:lastPrinted>2018-10-12T03:30:00Z</cp:lastPrinted>
  <dcterms:created xsi:type="dcterms:W3CDTF">2019-03-18T07:32:00Z</dcterms:created>
  <dcterms:modified xsi:type="dcterms:W3CDTF">2019-04-17T02:40:00Z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